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4231" w14:textId="3A6658AC" w:rsidR="00243C8E" w:rsidRDefault="00453B79" w:rsidP="00EA4832">
      <w:pPr>
        <w:pStyle w:val="Title"/>
      </w:pPr>
      <w:r>
        <w:t xml:space="preserve">U.S. </w:t>
      </w:r>
      <w:r w:rsidR="00EA4832">
        <w:t>Legislative Information</w:t>
      </w:r>
    </w:p>
    <w:p w14:paraId="76B9306F" w14:textId="77777777" w:rsidR="00EA4832" w:rsidRDefault="00EA4832" w:rsidP="00EA4832">
      <w:pPr>
        <w:pStyle w:val="Heading2"/>
      </w:pPr>
      <w:r>
        <w:t xml:space="preserve">How a Bill Becomes Law in the U.S. </w:t>
      </w:r>
      <w:proofErr w:type="gramStart"/>
      <w:r>
        <w:t>Congress</w:t>
      </w:r>
      <w:proofErr w:type="gramEnd"/>
    </w:p>
    <w:p w14:paraId="3983FBF9" w14:textId="101C182A" w:rsidR="00EA4832" w:rsidRDefault="00EA4832" w:rsidP="00EA4832"/>
    <w:p w14:paraId="17665DCB" w14:textId="20D7AE7E" w:rsidR="00E327D5" w:rsidRDefault="00453B79" w:rsidP="00EA483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296FC" wp14:editId="23CFCD2B">
                <wp:simplePos x="0" y="0"/>
                <wp:positionH relativeFrom="column">
                  <wp:posOffset>2948683</wp:posOffset>
                </wp:positionH>
                <wp:positionV relativeFrom="paragraph">
                  <wp:posOffset>415925</wp:posOffset>
                </wp:positionV>
                <wp:extent cx="1687195" cy="2414727"/>
                <wp:effectExtent l="0" t="25400" r="40005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414727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A7CA" w14:textId="77777777" w:rsidR="007B5F28" w:rsidRPr="00845D39" w:rsidRDefault="007B5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8CD203" w14:textId="77777777" w:rsidR="007B5F28" w:rsidRPr="00845D39" w:rsidRDefault="007B5F28" w:rsidP="00BB5A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5D39">
                              <w:rPr>
                                <w:sz w:val="24"/>
                                <w:szCs w:val="24"/>
                              </w:rPr>
                              <w:t>Repeat the process!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96FC" id="AutoShape_x0020_3" o:spid="_x0000_s1026" style="position:absolute;margin-left:232.2pt;margin-top:32.75pt;width:132.85pt;height:1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" adj="-11796480,,5400" path="m15429,0l9257,7200,12343,7200,12343,14400,,14400,,21600,18514,21600,18514,7200,21600,7200,15429,0xe" fillcolor="#dbe5f1 [660]">
                <v:stroke joinstyle="miter"/>
                <v:formulas/>
                <v:path o:connecttype="custom" o:connectlocs="1205173,0;723072,804909;0,2012384;723072,2414727;1446145,1676894;1687195,804909" o:connectangles="270,180,180,90,0,0" textboxrect="0,14400,18514,21600"/>
                <v:textbox>
                  <w:txbxContent>
                    <w:p w14:paraId="7017A7CA" w14:textId="77777777" w:rsidR="007B5F28" w:rsidRPr="00845D39" w:rsidRDefault="007B5F2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8CD203" w14:textId="77777777" w:rsidR="007B5F28" w:rsidRPr="00845D39" w:rsidRDefault="007B5F28" w:rsidP="00BB5A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5D39">
                        <w:rPr>
                          <w:sz w:val="24"/>
                          <w:szCs w:val="24"/>
                        </w:rPr>
                        <w:t>Repeat the process!</w:t>
                      </w:r>
                    </w:p>
                  </w:txbxContent>
                </v:textbox>
              </v:shape>
            </w:pict>
          </mc:Fallback>
        </mc:AlternateContent>
      </w:r>
      <w:r w:rsidR="00BF76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0285" wp14:editId="2EF94F8B">
                <wp:simplePos x="0" y="0"/>
                <wp:positionH relativeFrom="column">
                  <wp:posOffset>2592070</wp:posOffset>
                </wp:positionH>
                <wp:positionV relativeFrom="paragraph">
                  <wp:posOffset>2246630</wp:posOffset>
                </wp:positionV>
                <wp:extent cx="347980" cy="485775"/>
                <wp:effectExtent l="52070" t="49530" r="57150" b="488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DD3FD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_x0020_4" o:spid="_x0000_s1026" type="#_x0000_t13" style="position:absolute;margin-left:204.1pt;margin-top:176.9pt;width:27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"/>
            </w:pict>
          </mc:Fallback>
        </mc:AlternateContent>
      </w:r>
      <w:r w:rsidR="00E327D5">
        <w:rPr>
          <w:noProof/>
        </w:rPr>
        <w:drawing>
          <wp:inline distT="0" distB="0" distL="0" distR="0" wp14:anchorId="30772640" wp14:editId="660343E2">
            <wp:extent cx="3765430" cy="3114136"/>
            <wp:effectExtent l="0" t="50800" r="0" b="355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BFD3203" w14:textId="77777777" w:rsidR="00CA7FC9" w:rsidRDefault="00CA7FC9" w:rsidP="00EA4832"/>
    <w:p w14:paraId="4DF9B422" w14:textId="77777777" w:rsidR="00CA7FC9" w:rsidRPr="00FD55D4" w:rsidRDefault="00CA7FC9" w:rsidP="00CA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>The following is the typical path for a bill in the U.S. House or Senate:</w:t>
      </w:r>
    </w:p>
    <w:p w14:paraId="7F804BEC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The bill is introduced and referred to the appropriate committee. </w:t>
      </w:r>
    </w:p>
    <w:p w14:paraId="77ED9930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The committee holds hearings on the bill and refers it to the appropriate subcommittee. </w:t>
      </w:r>
    </w:p>
    <w:p w14:paraId="711ABB66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The subcommittee with jurisdiction over the bill makes changes to it by offering amendments and recommending consideration by the full committee. </w:t>
      </w:r>
    </w:p>
    <w:p w14:paraId="299426BA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The bill moves to the full committee where additional amendments are offered before approval for floor consideration. </w:t>
      </w:r>
    </w:p>
    <w:p w14:paraId="339E6BFD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The bill comes to the floor where amendments can be offered. Senate rules usually permit greater latitude than House rules in offering amendments. </w:t>
      </w:r>
    </w:p>
    <w:p w14:paraId="5FA18826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Members of Congress vote on each amendment to the bill, and then vote on the bill as it was amended. </w:t>
      </w:r>
    </w:p>
    <w:p w14:paraId="52F0FF55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The bill moves to the other house of Congress for approval. </w:t>
      </w:r>
    </w:p>
    <w:p w14:paraId="02803E71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If the bill passes both the House and Senate, it goes to Conference Committee where representatives from both chambers work out any differences between the two versions of the bill. </w:t>
      </w:r>
    </w:p>
    <w:p w14:paraId="0CE8315F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Once the differences are resolved, the House and Senate vote on the final bill, or conference report. </w:t>
      </w:r>
    </w:p>
    <w:p w14:paraId="42BAC575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both chambers approve the bill, it goes to the President to sign or veto. </w:t>
      </w:r>
    </w:p>
    <w:p w14:paraId="1235EFF7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 xml:space="preserve">If the President signs the bill, it becomes law. </w:t>
      </w:r>
    </w:p>
    <w:p w14:paraId="3A439273" w14:textId="77777777" w:rsidR="00CA7FC9" w:rsidRPr="00FD55D4" w:rsidRDefault="00CA7FC9" w:rsidP="00CA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D4">
        <w:rPr>
          <w:rFonts w:ascii="Times New Roman" w:eastAsia="Times New Roman" w:hAnsi="Times New Roman" w:cs="Times New Roman"/>
          <w:sz w:val="24"/>
          <w:szCs w:val="24"/>
        </w:rPr>
        <w:t>If the President vetoes the bill, both chambers of Congress can try to override that veto with a two-thirds majority vote. </w:t>
      </w:r>
    </w:p>
    <w:p w14:paraId="09744EA5" w14:textId="77777777" w:rsidR="00CA7FC9" w:rsidRPr="00EA4832" w:rsidRDefault="00CA7FC9" w:rsidP="00EA4832">
      <w:bookmarkStart w:id="0" w:name="_GoBack"/>
      <w:bookmarkEnd w:id="0"/>
    </w:p>
    <w:sectPr w:rsidR="00CA7FC9" w:rsidRPr="00EA4832" w:rsidSect="00673D2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A36C1" w14:textId="77777777" w:rsidR="005D05B6" w:rsidRDefault="005D05B6" w:rsidP="00845D39">
      <w:pPr>
        <w:spacing w:after="0" w:line="240" w:lineRule="auto"/>
      </w:pPr>
      <w:r>
        <w:separator/>
      </w:r>
    </w:p>
  </w:endnote>
  <w:endnote w:type="continuationSeparator" w:id="0">
    <w:p w14:paraId="4666AC4F" w14:textId="77777777" w:rsidR="005D05B6" w:rsidRDefault="005D05B6" w:rsidP="0084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A2B1209209FA84EA7519D306DCD68BA"/>
      </w:placeholder>
      <w:temporary/>
      <w:showingPlcHdr/>
      <w15:appearance w15:val="hidden"/>
    </w:sdtPr>
    <w:sdtEndPr/>
    <w:sdtContent>
      <w:p w14:paraId="097946BE" w14:textId="77777777" w:rsidR="00453B79" w:rsidRDefault="00453B79">
        <w:pPr>
          <w:pStyle w:val="Footer"/>
        </w:pPr>
        <w:r>
          <w:t>[Type here]</w:t>
        </w:r>
      </w:p>
    </w:sdtContent>
  </w:sdt>
  <w:p w14:paraId="112AD96D" w14:textId="601B1173" w:rsidR="00845D39" w:rsidRDefault="00845D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CCB3" w14:textId="77777777" w:rsidR="005D05B6" w:rsidRDefault="005D05B6" w:rsidP="00845D39">
      <w:pPr>
        <w:spacing w:after="0" w:line="240" w:lineRule="auto"/>
      </w:pPr>
      <w:r>
        <w:separator/>
      </w:r>
    </w:p>
  </w:footnote>
  <w:footnote w:type="continuationSeparator" w:id="0">
    <w:p w14:paraId="196DAAAA" w14:textId="77777777" w:rsidR="005D05B6" w:rsidRDefault="005D05B6" w:rsidP="0084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A44"/>
    <w:multiLevelType w:val="multilevel"/>
    <w:tmpl w:val="D028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F22A27D-39CC-4AB2-BA0E-9FC621B4850B}"/>
    <w:docVar w:name="dgnword-eventsink" w:val="75908624"/>
  </w:docVars>
  <w:rsids>
    <w:rsidRoot w:val="00EA4832"/>
    <w:rsid w:val="000F38BD"/>
    <w:rsid w:val="001F59B3"/>
    <w:rsid w:val="00243C8E"/>
    <w:rsid w:val="00357B6C"/>
    <w:rsid w:val="00453B79"/>
    <w:rsid w:val="004B01FC"/>
    <w:rsid w:val="005D05B6"/>
    <w:rsid w:val="00673D22"/>
    <w:rsid w:val="006F358D"/>
    <w:rsid w:val="007B5F28"/>
    <w:rsid w:val="00845D39"/>
    <w:rsid w:val="008D1985"/>
    <w:rsid w:val="00906956"/>
    <w:rsid w:val="00A00801"/>
    <w:rsid w:val="00BB5AC2"/>
    <w:rsid w:val="00BF2486"/>
    <w:rsid w:val="00BF3DAB"/>
    <w:rsid w:val="00BF76B2"/>
    <w:rsid w:val="00CA7FC9"/>
    <w:rsid w:val="00D76CE6"/>
    <w:rsid w:val="00DB1CF8"/>
    <w:rsid w:val="00E327D5"/>
    <w:rsid w:val="00E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4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4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39"/>
  </w:style>
  <w:style w:type="paragraph" w:styleId="Footer">
    <w:name w:val="footer"/>
    <w:basedOn w:val="Normal"/>
    <w:link w:val="FooterChar"/>
    <w:uiPriority w:val="99"/>
    <w:unhideWhenUsed/>
    <w:rsid w:val="0084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2105A8-AA46-4D83-B000-D7975ED986A5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D736A4-6AB9-439A-97A5-C3FA7769D2C9}">
      <dgm:prSet phldrT="[Text]"/>
      <dgm:spPr/>
      <dgm:t>
        <a:bodyPr/>
        <a:lstStyle/>
        <a:p>
          <a:r>
            <a:rPr lang="en-US"/>
            <a:t>Bill is introduced in House or Senate and is referred to appropriate committee</a:t>
          </a:r>
        </a:p>
      </dgm:t>
    </dgm:pt>
    <dgm:pt modelId="{5434E4ED-50BC-44F9-ACA8-4324A08E82B3}" type="parTrans" cxnId="{846C7538-4433-4AA3-9313-31F738EE7854}">
      <dgm:prSet/>
      <dgm:spPr/>
      <dgm:t>
        <a:bodyPr/>
        <a:lstStyle/>
        <a:p>
          <a:endParaRPr lang="en-US"/>
        </a:p>
      </dgm:t>
    </dgm:pt>
    <dgm:pt modelId="{CCAFD3B1-CBD3-4434-9724-44B881AF8117}" type="sibTrans" cxnId="{846C7538-4433-4AA3-9313-31F738EE7854}">
      <dgm:prSet/>
      <dgm:spPr/>
      <dgm:t>
        <a:bodyPr/>
        <a:lstStyle/>
        <a:p>
          <a:endParaRPr lang="en-US"/>
        </a:p>
      </dgm:t>
    </dgm:pt>
    <dgm:pt modelId="{A1F0D256-C079-4CD0-9A1A-8C892985D33A}">
      <dgm:prSet phldrT="[Text]"/>
      <dgm:spPr/>
      <dgm:t>
        <a:bodyPr/>
        <a:lstStyle/>
        <a:p>
          <a:r>
            <a:rPr lang="en-US" b="1"/>
            <a:t>Committee Action</a:t>
          </a:r>
        </a:p>
        <a:p>
          <a:r>
            <a:rPr lang="en-US"/>
            <a:t>Place bill on committee calendar; or referred to a subcommittee for hearings.</a:t>
          </a:r>
        </a:p>
      </dgm:t>
    </dgm:pt>
    <dgm:pt modelId="{65392F7C-17B8-4AFF-8AFB-0596074818AC}" type="parTrans" cxnId="{19BEF7B3-E606-49A4-BA3E-C67BF315EF82}">
      <dgm:prSet/>
      <dgm:spPr/>
      <dgm:t>
        <a:bodyPr/>
        <a:lstStyle/>
        <a:p>
          <a:endParaRPr lang="en-US"/>
        </a:p>
      </dgm:t>
    </dgm:pt>
    <dgm:pt modelId="{DD82200B-1144-48B6-BCD3-5A8BBFA5BCB9}" type="sibTrans" cxnId="{19BEF7B3-E606-49A4-BA3E-C67BF315EF82}">
      <dgm:prSet/>
      <dgm:spPr/>
      <dgm:t>
        <a:bodyPr/>
        <a:lstStyle/>
        <a:p>
          <a:endParaRPr lang="en-US"/>
        </a:p>
      </dgm:t>
    </dgm:pt>
    <dgm:pt modelId="{450911FC-1AC4-4B36-B792-E9FB242C3132}">
      <dgm:prSet phldrT="[Text]"/>
      <dgm:spPr/>
      <dgm:t>
        <a:bodyPr/>
        <a:lstStyle/>
        <a:p>
          <a:r>
            <a:rPr lang="en-US" b="1"/>
            <a:t>Subcommittee</a:t>
          </a:r>
        </a:p>
        <a:p>
          <a:r>
            <a:rPr lang="en-US"/>
            <a:t>Hold hearings and 'mark up' bill.</a:t>
          </a:r>
        </a:p>
      </dgm:t>
    </dgm:pt>
    <dgm:pt modelId="{4E080700-40A1-4CEB-9DD5-A303DCD98D7C}" type="parTrans" cxnId="{1323038B-BD1C-4898-A53E-6F7B659634F4}">
      <dgm:prSet/>
      <dgm:spPr/>
      <dgm:t>
        <a:bodyPr/>
        <a:lstStyle/>
        <a:p>
          <a:endParaRPr lang="en-US"/>
        </a:p>
      </dgm:t>
    </dgm:pt>
    <dgm:pt modelId="{FD7458CC-122D-4B82-BA77-E3926420FBA4}" type="sibTrans" cxnId="{1323038B-BD1C-4898-A53E-6F7B659634F4}">
      <dgm:prSet/>
      <dgm:spPr/>
      <dgm:t>
        <a:bodyPr/>
        <a:lstStyle/>
        <a:p>
          <a:endParaRPr lang="en-US"/>
        </a:p>
      </dgm:t>
    </dgm:pt>
    <dgm:pt modelId="{45E53F69-E095-404E-8AF2-252DDE2C9533}">
      <dgm:prSet/>
      <dgm:spPr/>
      <dgm:t>
        <a:bodyPr/>
        <a:lstStyle/>
        <a:p>
          <a:r>
            <a:rPr lang="en-US" b="1"/>
            <a:t>Committee Action to Report a Bill</a:t>
          </a:r>
        </a:p>
        <a:p>
          <a:r>
            <a:rPr lang="en-US"/>
            <a:t>Option to conduct more hearings before voting to 'order a bill reported' and preparation of written report on the bill.</a:t>
          </a:r>
        </a:p>
      </dgm:t>
    </dgm:pt>
    <dgm:pt modelId="{ACFB7C79-5462-4DBA-98D1-44694BAA7693}" type="parTrans" cxnId="{47D00535-3731-450D-B050-439B3E105A10}">
      <dgm:prSet/>
      <dgm:spPr/>
      <dgm:t>
        <a:bodyPr/>
        <a:lstStyle/>
        <a:p>
          <a:endParaRPr lang="en-US"/>
        </a:p>
      </dgm:t>
    </dgm:pt>
    <dgm:pt modelId="{36CD1BD5-BCA9-4201-A67D-1A52D729E76C}" type="sibTrans" cxnId="{47D00535-3731-450D-B050-439B3E105A10}">
      <dgm:prSet/>
      <dgm:spPr/>
      <dgm:t>
        <a:bodyPr/>
        <a:lstStyle/>
        <a:p>
          <a:endParaRPr lang="en-US"/>
        </a:p>
      </dgm:t>
    </dgm:pt>
    <dgm:pt modelId="{F57B5729-2BEF-4601-A904-A98A9C20DCEE}">
      <dgm:prSet/>
      <dgm:spPr/>
      <dgm:t>
        <a:bodyPr/>
        <a:lstStyle/>
        <a:p>
          <a:r>
            <a:rPr lang="en-US" b="1"/>
            <a:t>Schedule Bill</a:t>
          </a:r>
        </a:p>
        <a:p>
          <a:r>
            <a:rPr lang="en-US"/>
            <a:t>Bill ischeduled on House or Senate calendar and debated when reaches the floor. </a:t>
          </a:r>
        </a:p>
      </dgm:t>
    </dgm:pt>
    <dgm:pt modelId="{6728F6D4-344D-4E9A-9224-F816958D5857}" type="parTrans" cxnId="{3EC886A8-B1C6-44BA-9E54-E5CF1F65AFFD}">
      <dgm:prSet/>
      <dgm:spPr/>
      <dgm:t>
        <a:bodyPr/>
        <a:lstStyle/>
        <a:p>
          <a:endParaRPr lang="en-US"/>
        </a:p>
      </dgm:t>
    </dgm:pt>
    <dgm:pt modelId="{9E33FA21-A894-4C32-9A0E-D58724842482}" type="sibTrans" cxnId="{3EC886A8-B1C6-44BA-9E54-E5CF1F65AFFD}">
      <dgm:prSet/>
      <dgm:spPr/>
      <dgm:t>
        <a:bodyPr/>
        <a:lstStyle/>
        <a:p>
          <a:endParaRPr lang="en-US"/>
        </a:p>
      </dgm:t>
    </dgm:pt>
    <dgm:pt modelId="{0F2BCF5C-0146-491F-8911-4E32F1A18444}">
      <dgm:prSet/>
      <dgm:spPr/>
      <dgm:t>
        <a:bodyPr/>
        <a:lstStyle/>
        <a:p>
          <a:r>
            <a:rPr lang="en-US" b="1"/>
            <a:t>Vote</a:t>
          </a:r>
        </a:p>
        <a:p>
          <a:r>
            <a:rPr lang="en-US"/>
            <a:t>Approved or defeated by House or Senate.  When passed in one chamber it is then referred to the other chamber to:</a:t>
          </a:r>
        </a:p>
      </dgm:t>
    </dgm:pt>
    <dgm:pt modelId="{CB6320F0-D991-4077-A664-D728B85C23BA}" type="parTrans" cxnId="{5C1A21D1-1922-4ECD-953B-38EE35B65726}">
      <dgm:prSet/>
      <dgm:spPr/>
      <dgm:t>
        <a:bodyPr/>
        <a:lstStyle/>
        <a:p>
          <a:endParaRPr lang="en-US"/>
        </a:p>
      </dgm:t>
    </dgm:pt>
    <dgm:pt modelId="{CD8CCB60-BDE0-4BA8-899E-D6F526DC6159}" type="sibTrans" cxnId="{5C1A21D1-1922-4ECD-953B-38EE35B65726}">
      <dgm:prSet/>
      <dgm:spPr/>
      <dgm:t>
        <a:bodyPr/>
        <a:lstStyle/>
        <a:p>
          <a:endParaRPr lang="en-US"/>
        </a:p>
      </dgm:t>
    </dgm:pt>
    <dgm:pt modelId="{9BED76D1-D70B-41C3-B481-037938A1A583}">
      <dgm:prSet/>
      <dgm:spPr/>
      <dgm:t>
        <a:bodyPr/>
        <a:lstStyle/>
        <a:p>
          <a:r>
            <a:rPr lang="en-US" b="1"/>
            <a:t>Final Action</a:t>
          </a:r>
        </a:p>
        <a:p>
          <a:r>
            <a:rPr lang="en-US"/>
            <a:t>After both chambers approve, bill is sent to President for approval or veto.</a:t>
          </a:r>
        </a:p>
      </dgm:t>
    </dgm:pt>
    <dgm:pt modelId="{79BD78D9-E636-4CCD-A5CF-6B90D95047E5}" type="parTrans" cxnId="{25162B19-4309-44C2-9919-D52104EB375E}">
      <dgm:prSet/>
      <dgm:spPr/>
      <dgm:t>
        <a:bodyPr/>
        <a:lstStyle/>
        <a:p>
          <a:endParaRPr lang="en-US"/>
        </a:p>
      </dgm:t>
    </dgm:pt>
    <dgm:pt modelId="{0BB4A999-7F2E-4359-B456-ADD04210563D}" type="sibTrans" cxnId="{25162B19-4309-44C2-9919-D52104EB375E}">
      <dgm:prSet/>
      <dgm:spPr/>
      <dgm:t>
        <a:bodyPr/>
        <a:lstStyle/>
        <a:p>
          <a:endParaRPr lang="en-US"/>
        </a:p>
      </dgm:t>
    </dgm:pt>
    <dgm:pt modelId="{8BDC95AB-5B80-4F76-89AD-AABE99DF934C}" type="pres">
      <dgm:prSet presAssocID="{0F2105A8-AA46-4D83-B000-D7975ED986A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E13CEBA-D72D-45FE-B98B-AA8562D066FF}" type="pres">
      <dgm:prSet presAssocID="{5BD736A4-6AB9-439A-97A5-C3FA7769D2C9}" presName="vertFlow" presStyleCnt="0"/>
      <dgm:spPr/>
    </dgm:pt>
    <dgm:pt modelId="{24F06809-0199-49A5-85C8-80A3D7D9EDFD}" type="pres">
      <dgm:prSet presAssocID="{5BD736A4-6AB9-439A-97A5-C3FA7769D2C9}" presName="header" presStyleLbl="node1" presStyleIdx="0" presStyleCnt="1"/>
      <dgm:spPr/>
      <dgm:t>
        <a:bodyPr/>
        <a:lstStyle/>
        <a:p>
          <a:endParaRPr lang="en-US"/>
        </a:p>
      </dgm:t>
    </dgm:pt>
    <dgm:pt modelId="{D1685C0B-5FBC-4CAD-B3E4-3DD6D45048C1}" type="pres">
      <dgm:prSet presAssocID="{65392F7C-17B8-4AFF-8AFB-0596074818AC}" presName="parTrans" presStyleLbl="sibTrans2D1" presStyleIdx="0" presStyleCnt="6"/>
      <dgm:spPr/>
      <dgm:t>
        <a:bodyPr/>
        <a:lstStyle/>
        <a:p>
          <a:endParaRPr lang="en-US"/>
        </a:p>
      </dgm:t>
    </dgm:pt>
    <dgm:pt modelId="{221EEB65-CEA3-41E7-BE69-7B85AF698F23}" type="pres">
      <dgm:prSet presAssocID="{A1F0D256-C079-4CD0-9A1A-8C892985D33A}" presName="child" presStyleLbl="alignAccFollow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BCAD60-D427-4970-B61D-DE69CEACA0BA}" type="pres">
      <dgm:prSet presAssocID="{DD82200B-1144-48B6-BCD3-5A8BBFA5BCB9}" presName="sibTrans" presStyleLbl="sibTrans2D1" presStyleIdx="1" presStyleCnt="6"/>
      <dgm:spPr/>
      <dgm:t>
        <a:bodyPr/>
        <a:lstStyle/>
        <a:p>
          <a:endParaRPr lang="en-US"/>
        </a:p>
      </dgm:t>
    </dgm:pt>
    <dgm:pt modelId="{FC70F936-3FEA-4CCA-91E1-6B9AF1ED48EA}" type="pres">
      <dgm:prSet presAssocID="{450911FC-1AC4-4B36-B792-E9FB242C3132}" presName="child" presStyleLbl="alignAccFollow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59A01A-3AF2-493D-8D1A-76C6EC673B53}" type="pres">
      <dgm:prSet presAssocID="{FD7458CC-122D-4B82-BA77-E3926420FBA4}" presName="sibTrans" presStyleLbl="sibTrans2D1" presStyleIdx="2" presStyleCnt="6"/>
      <dgm:spPr/>
      <dgm:t>
        <a:bodyPr/>
        <a:lstStyle/>
        <a:p>
          <a:endParaRPr lang="en-US"/>
        </a:p>
      </dgm:t>
    </dgm:pt>
    <dgm:pt modelId="{40813F51-ACE9-4801-9C63-412CC690DAD5}" type="pres">
      <dgm:prSet presAssocID="{45E53F69-E095-404E-8AF2-252DDE2C9533}" presName="child" presStyleLbl="alignAccFollowNode1" presStyleIdx="2" presStyleCnt="6" custLinFactNeighborX="851" custLinFactNeighborY="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5C5D51-6580-480D-B75A-76E53FF5C771}" type="pres">
      <dgm:prSet presAssocID="{36CD1BD5-BCA9-4201-A67D-1A52D729E76C}" presName="sibTrans" presStyleLbl="sibTrans2D1" presStyleIdx="3" presStyleCnt="6"/>
      <dgm:spPr/>
      <dgm:t>
        <a:bodyPr/>
        <a:lstStyle/>
        <a:p>
          <a:endParaRPr lang="en-US"/>
        </a:p>
      </dgm:t>
    </dgm:pt>
    <dgm:pt modelId="{E4F7C463-01BF-4D10-887B-34E832359319}" type="pres">
      <dgm:prSet presAssocID="{F57B5729-2BEF-4601-A904-A98A9C20DCEE}" presName="child" presStyleLbl="alignAccFollowNode1" presStyleIdx="3" presStyleCnt="6" custLinFactNeighborY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191BF9-FB29-4462-9FA7-A26F689DAA50}" type="pres">
      <dgm:prSet presAssocID="{9E33FA21-A894-4C32-9A0E-D58724842482}" presName="sibTrans" presStyleLbl="sibTrans2D1" presStyleIdx="4" presStyleCnt="6"/>
      <dgm:spPr/>
      <dgm:t>
        <a:bodyPr/>
        <a:lstStyle/>
        <a:p>
          <a:endParaRPr lang="en-US"/>
        </a:p>
      </dgm:t>
    </dgm:pt>
    <dgm:pt modelId="{DA164F96-3260-46AF-AB4C-14A4BAA3C92D}" type="pres">
      <dgm:prSet presAssocID="{0F2BCF5C-0146-491F-8911-4E32F1A18444}" presName="child" presStyleLbl="alignAccFollowNode1" presStyleIdx="4" presStyleCnt="6" custLinFactNeighborX="269" custLinFactNeighborY="108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D4DB5D-72EE-4873-8051-BF6B52211F35}" type="pres">
      <dgm:prSet presAssocID="{CD8CCB60-BDE0-4BA8-899E-D6F526DC6159}" presName="sibTrans" presStyleLbl="sibTrans2D1" presStyleIdx="5" presStyleCnt="6"/>
      <dgm:spPr/>
      <dgm:t>
        <a:bodyPr/>
        <a:lstStyle/>
        <a:p>
          <a:endParaRPr lang="en-US"/>
        </a:p>
      </dgm:t>
    </dgm:pt>
    <dgm:pt modelId="{44E6DBAA-C18A-40A8-A43B-89105F2C2E1A}" type="pres">
      <dgm:prSet presAssocID="{9BED76D1-D70B-41C3-B481-037938A1A583}" presName="child" presStyleLbl="alignAccFollow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1B8058-B168-D84E-9CC3-265783EE7F8D}" type="presOf" srcId="{36CD1BD5-BCA9-4201-A67D-1A52D729E76C}" destId="{5D5C5D51-6580-480D-B75A-76E53FF5C771}" srcOrd="0" destOrd="0" presId="urn:microsoft.com/office/officeart/2005/8/layout/lProcess1"/>
    <dgm:cxn modelId="{3EDFBEF5-9B3D-0244-B588-84391FFF23AD}" type="presOf" srcId="{CD8CCB60-BDE0-4BA8-899E-D6F526DC6159}" destId="{35D4DB5D-72EE-4873-8051-BF6B52211F35}" srcOrd="0" destOrd="0" presId="urn:microsoft.com/office/officeart/2005/8/layout/lProcess1"/>
    <dgm:cxn modelId="{47D00535-3731-450D-B050-439B3E105A10}" srcId="{5BD736A4-6AB9-439A-97A5-C3FA7769D2C9}" destId="{45E53F69-E095-404E-8AF2-252DDE2C9533}" srcOrd="2" destOrd="0" parTransId="{ACFB7C79-5462-4DBA-98D1-44694BAA7693}" sibTransId="{36CD1BD5-BCA9-4201-A67D-1A52D729E76C}"/>
    <dgm:cxn modelId="{7241D45F-7648-7447-BBF3-E70C50FE707F}" type="presOf" srcId="{65392F7C-17B8-4AFF-8AFB-0596074818AC}" destId="{D1685C0B-5FBC-4CAD-B3E4-3DD6D45048C1}" srcOrd="0" destOrd="0" presId="urn:microsoft.com/office/officeart/2005/8/layout/lProcess1"/>
    <dgm:cxn modelId="{867317C2-AA28-7D4A-A1BE-26247588BA17}" type="presOf" srcId="{F57B5729-2BEF-4601-A904-A98A9C20DCEE}" destId="{E4F7C463-01BF-4D10-887B-34E832359319}" srcOrd="0" destOrd="0" presId="urn:microsoft.com/office/officeart/2005/8/layout/lProcess1"/>
    <dgm:cxn modelId="{F7D5EEEA-A85C-A840-81F1-85605036EE93}" type="presOf" srcId="{A1F0D256-C079-4CD0-9A1A-8C892985D33A}" destId="{221EEB65-CEA3-41E7-BE69-7B85AF698F23}" srcOrd="0" destOrd="0" presId="urn:microsoft.com/office/officeart/2005/8/layout/lProcess1"/>
    <dgm:cxn modelId="{846C7538-4433-4AA3-9313-31F738EE7854}" srcId="{0F2105A8-AA46-4D83-B000-D7975ED986A5}" destId="{5BD736A4-6AB9-439A-97A5-C3FA7769D2C9}" srcOrd="0" destOrd="0" parTransId="{5434E4ED-50BC-44F9-ACA8-4324A08E82B3}" sibTransId="{CCAFD3B1-CBD3-4434-9724-44B881AF8117}"/>
    <dgm:cxn modelId="{742F0F67-280A-2744-94B2-27F125B84E45}" type="presOf" srcId="{0F2105A8-AA46-4D83-B000-D7975ED986A5}" destId="{8BDC95AB-5B80-4F76-89AD-AABE99DF934C}" srcOrd="0" destOrd="0" presId="urn:microsoft.com/office/officeart/2005/8/layout/lProcess1"/>
    <dgm:cxn modelId="{846CCE9A-500C-9348-8425-73D1C19595AB}" type="presOf" srcId="{9E33FA21-A894-4C32-9A0E-D58724842482}" destId="{C6191BF9-FB29-4462-9FA7-A26F689DAA50}" srcOrd="0" destOrd="0" presId="urn:microsoft.com/office/officeart/2005/8/layout/lProcess1"/>
    <dgm:cxn modelId="{BAAB840E-214B-8444-867E-2B4D45F3116A}" type="presOf" srcId="{45E53F69-E095-404E-8AF2-252DDE2C9533}" destId="{40813F51-ACE9-4801-9C63-412CC690DAD5}" srcOrd="0" destOrd="0" presId="urn:microsoft.com/office/officeart/2005/8/layout/lProcess1"/>
    <dgm:cxn modelId="{8AC01537-2301-3540-B92E-2DF16DD9A2D4}" type="presOf" srcId="{450911FC-1AC4-4B36-B792-E9FB242C3132}" destId="{FC70F936-3FEA-4CCA-91E1-6B9AF1ED48EA}" srcOrd="0" destOrd="0" presId="urn:microsoft.com/office/officeart/2005/8/layout/lProcess1"/>
    <dgm:cxn modelId="{C0807E0C-E72C-7F4E-98D3-559C083B5E20}" type="presOf" srcId="{0F2BCF5C-0146-491F-8911-4E32F1A18444}" destId="{DA164F96-3260-46AF-AB4C-14A4BAA3C92D}" srcOrd="0" destOrd="0" presId="urn:microsoft.com/office/officeart/2005/8/layout/lProcess1"/>
    <dgm:cxn modelId="{5C1A21D1-1922-4ECD-953B-38EE35B65726}" srcId="{5BD736A4-6AB9-439A-97A5-C3FA7769D2C9}" destId="{0F2BCF5C-0146-491F-8911-4E32F1A18444}" srcOrd="4" destOrd="0" parTransId="{CB6320F0-D991-4077-A664-D728B85C23BA}" sibTransId="{CD8CCB60-BDE0-4BA8-899E-D6F526DC6159}"/>
    <dgm:cxn modelId="{19BEF7B3-E606-49A4-BA3E-C67BF315EF82}" srcId="{5BD736A4-6AB9-439A-97A5-C3FA7769D2C9}" destId="{A1F0D256-C079-4CD0-9A1A-8C892985D33A}" srcOrd="0" destOrd="0" parTransId="{65392F7C-17B8-4AFF-8AFB-0596074818AC}" sibTransId="{DD82200B-1144-48B6-BCD3-5A8BBFA5BCB9}"/>
    <dgm:cxn modelId="{8FD41A22-5AAB-0146-8C6F-2DD72CA648FF}" type="presOf" srcId="{FD7458CC-122D-4B82-BA77-E3926420FBA4}" destId="{9259A01A-3AF2-493D-8D1A-76C6EC673B53}" srcOrd="0" destOrd="0" presId="urn:microsoft.com/office/officeart/2005/8/layout/lProcess1"/>
    <dgm:cxn modelId="{3EC886A8-B1C6-44BA-9E54-E5CF1F65AFFD}" srcId="{5BD736A4-6AB9-439A-97A5-C3FA7769D2C9}" destId="{F57B5729-2BEF-4601-A904-A98A9C20DCEE}" srcOrd="3" destOrd="0" parTransId="{6728F6D4-344D-4E9A-9224-F816958D5857}" sibTransId="{9E33FA21-A894-4C32-9A0E-D58724842482}"/>
    <dgm:cxn modelId="{25162B19-4309-44C2-9919-D52104EB375E}" srcId="{5BD736A4-6AB9-439A-97A5-C3FA7769D2C9}" destId="{9BED76D1-D70B-41C3-B481-037938A1A583}" srcOrd="5" destOrd="0" parTransId="{79BD78D9-E636-4CCD-A5CF-6B90D95047E5}" sibTransId="{0BB4A999-7F2E-4359-B456-ADD04210563D}"/>
    <dgm:cxn modelId="{1FABF706-C7DA-4B4A-9E06-EC8CD9435FAF}" type="presOf" srcId="{5BD736A4-6AB9-439A-97A5-C3FA7769D2C9}" destId="{24F06809-0199-49A5-85C8-80A3D7D9EDFD}" srcOrd="0" destOrd="0" presId="urn:microsoft.com/office/officeart/2005/8/layout/lProcess1"/>
    <dgm:cxn modelId="{1323038B-BD1C-4898-A53E-6F7B659634F4}" srcId="{5BD736A4-6AB9-439A-97A5-C3FA7769D2C9}" destId="{450911FC-1AC4-4B36-B792-E9FB242C3132}" srcOrd="1" destOrd="0" parTransId="{4E080700-40A1-4CEB-9DD5-A303DCD98D7C}" sibTransId="{FD7458CC-122D-4B82-BA77-E3926420FBA4}"/>
    <dgm:cxn modelId="{80B73C97-AA15-EC48-AE02-FB815C54F9F3}" type="presOf" srcId="{DD82200B-1144-48B6-BCD3-5A8BBFA5BCB9}" destId="{ACBCAD60-D427-4970-B61D-DE69CEACA0BA}" srcOrd="0" destOrd="0" presId="urn:microsoft.com/office/officeart/2005/8/layout/lProcess1"/>
    <dgm:cxn modelId="{840B82C4-574B-114A-B835-327D126317A5}" type="presOf" srcId="{9BED76D1-D70B-41C3-B481-037938A1A583}" destId="{44E6DBAA-C18A-40A8-A43B-89105F2C2E1A}" srcOrd="0" destOrd="0" presId="urn:microsoft.com/office/officeart/2005/8/layout/lProcess1"/>
    <dgm:cxn modelId="{E6C4337E-51C1-064A-88E9-D8739DC639A1}" type="presParOf" srcId="{8BDC95AB-5B80-4F76-89AD-AABE99DF934C}" destId="{CE13CEBA-D72D-45FE-B98B-AA8562D066FF}" srcOrd="0" destOrd="0" presId="urn:microsoft.com/office/officeart/2005/8/layout/lProcess1"/>
    <dgm:cxn modelId="{B16DB33E-A816-4C45-8CB4-237832206D26}" type="presParOf" srcId="{CE13CEBA-D72D-45FE-B98B-AA8562D066FF}" destId="{24F06809-0199-49A5-85C8-80A3D7D9EDFD}" srcOrd="0" destOrd="0" presId="urn:microsoft.com/office/officeart/2005/8/layout/lProcess1"/>
    <dgm:cxn modelId="{80802BEA-9F35-7D41-90E0-77EC9B3DEA84}" type="presParOf" srcId="{CE13CEBA-D72D-45FE-B98B-AA8562D066FF}" destId="{D1685C0B-5FBC-4CAD-B3E4-3DD6D45048C1}" srcOrd="1" destOrd="0" presId="urn:microsoft.com/office/officeart/2005/8/layout/lProcess1"/>
    <dgm:cxn modelId="{97E866B2-23DE-2C47-95D9-DD1D5DD9DB1B}" type="presParOf" srcId="{CE13CEBA-D72D-45FE-B98B-AA8562D066FF}" destId="{221EEB65-CEA3-41E7-BE69-7B85AF698F23}" srcOrd="2" destOrd="0" presId="urn:microsoft.com/office/officeart/2005/8/layout/lProcess1"/>
    <dgm:cxn modelId="{E1272984-35BC-1440-AD18-9B1B1F4780E6}" type="presParOf" srcId="{CE13CEBA-D72D-45FE-B98B-AA8562D066FF}" destId="{ACBCAD60-D427-4970-B61D-DE69CEACA0BA}" srcOrd="3" destOrd="0" presId="urn:microsoft.com/office/officeart/2005/8/layout/lProcess1"/>
    <dgm:cxn modelId="{831B75F9-EB1E-4648-9778-2356BFD0E9D6}" type="presParOf" srcId="{CE13CEBA-D72D-45FE-B98B-AA8562D066FF}" destId="{FC70F936-3FEA-4CCA-91E1-6B9AF1ED48EA}" srcOrd="4" destOrd="0" presId="urn:microsoft.com/office/officeart/2005/8/layout/lProcess1"/>
    <dgm:cxn modelId="{3FFF6696-DEDB-B44F-B1E4-B4D0D51AEDE5}" type="presParOf" srcId="{CE13CEBA-D72D-45FE-B98B-AA8562D066FF}" destId="{9259A01A-3AF2-493D-8D1A-76C6EC673B53}" srcOrd="5" destOrd="0" presId="urn:microsoft.com/office/officeart/2005/8/layout/lProcess1"/>
    <dgm:cxn modelId="{135A8F03-5A00-A849-A315-C2BD3AC37DF4}" type="presParOf" srcId="{CE13CEBA-D72D-45FE-B98B-AA8562D066FF}" destId="{40813F51-ACE9-4801-9C63-412CC690DAD5}" srcOrd="6" destOrd="0" presId="urn:microsoft.com/office/officeart/2005/8/layout/lProcess1"/>
    <dgm:cxn modelId="{C697219F-F4FA-6840-B76B-2B004C0BE7A5}" type="presParOf" srcId="{CE13CEBA-D72D-45FE-B98B-AA8562D066FF}" destId="{5D5C5D51-6580-480D-B75A-76E53FF5C771}" srcOrd="7" destOrd="0" presId="urn:microsoft.com/office/officeart/2005/8/layout/lProcess1"/>
    <dgm:cxn modelId="{19305DE1-8838-A74E-818C-7BB331511388}" type="presParOf" srcId="{CE13CEBA-D72D-45FE-B98B-AA8562D066FF}" destId="{E4F7C463-01BF-4D10-887B-34E832359319}" srcOrd="8" destOrd="0" presId="urn:microsoft.com/office/officeart/2005/8/layout/lProcess1"/>
    <dgm:cxn modelId="{92322025-C4D4-FD4E-9DAB-81A7196D16E4}" type="presParOf" srcId="{CE13CEBA-D72D-45FE-B98B-AA8562D066FF}" destId="{C6191BF9-FB29-4462-9FA7-A26F689DAA50}" srcOrd="9" destOrd="0" presId="urn:microsoft.com/office/officeart/2005/8/layout/lProcess1"/>
    <dgm:cxn modelId="{805FF92F-2850-1046-952D-E5483F858776}" type="presParOf" srcId="{CE13CEBA-D72D-45FE-B98B-AA8562D066FF}" destId="{DA164F96-3260-46AF-AB4C-14A4BAA3C92D}" srcOrd="10" destOrd="0" presId="urn:microsoft.com/office/officeart/2005/8/layout/lProcess1"/>
    <dgm:cxn modelId="{E792CB3E-1FAB-C840-8DB7-C6CBB21676E0}" type="presParOf" srcId="{CE13CEBA-D72D-45FE-B98B-AA8562D066FF}" destId="{35D4DB5D-72EE-4873-8051-BF6B52211F35}" srcOrd="11" destOrd="0" presId="urn:microsoft.com/office/officeart/2005/8/layout/lProcess1"/>
    <dgm:cxn modelId="{37E81B0E-F132-DC4B-8147-A5374B07AA80}" type="presParOf" srcId="{CE13CEBA-D72D-45FE-B98B-AA8562D066FF}" destId="{44E6DBAA-C18A-40A8-A43B-89105F2C2E1A}" srcOrd="1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F06809-0199-49A5-85C8-80A3D7D9EDFD}">
      <dsp:nvSpPr>
        <dsp:cNvPr id="0" name=""/>
        <dsp:cNvSpPr/>
      </dsp:nvSpPr>
      <dsp:spPr>
        <a:xfrm>
          <a:off x="1198456" y="380"/>
          <a:ext cx="1368516" cy="3421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Bill is introduced in House or Senate and is referred to appropriate committee</a:t>
          </a:r>
        </a:p>
      </dsp:txBody>
      <dsp:txXfrm>
        <a:off x="1208477" y="10401"/>
        <a:ext cx="1348474" cy="322087"/>
      </dsp:txXfrm>
    </dsp:sp>
    <dsp:sp modelId="{D1685C0B-5FBC-4CAD-B3E4-3DD6D45048C1}">
      <dsp:nvSpPr>
        <dsp:cNvPr id="0" name=""/>
        <dsp:cNvSpPr/>
      </dsp:nvSpPr>
      <dsp:spPr>
        <a:xfrm rot="5400000">
          <a:off x="1852778" y="372445"/>
          <a:ext cx="59872" cy="5987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1EEB65-CEA3-41E7-BE69-7B85AF698F23}">
      <dsp:nvSpPr>
        <dsp:cNvPr id="0" name=""/>
        <dsp:cNvSpPr/>
      </dsp:nvSpPr>
      <dsp:spPr>
        <a:xfrm>
          <a:off x="1198456" y="462254"/>
          <a:ext cx="1368516" cy="3421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/>
            <a:t>Committee Action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Place bill on committee calendar; or referred to a subcommittee for hearings.</a:t>
          </a:r>
        </a:p>
      </dsp:txBody>
      <dsp:txXfrm>
        <a:off x="1208477" y="472275"/>
        <a:ext cx="1348474" cy="322087"/>
      </dsp:txXfrm>
    </dsp:sp>
    <dsp:sp modelId="{ACBCAD60-D427-4970-B61D-DE69CEACA0BA}">
      <dsp:nvSpPr>
        <dsp:cNvPr id="0" name=""/>
        <dsp:cNvSpPr/>
      </dsp:nvSpPr>
      <dsp:spPr>
        <a:xfrm rot="5400000">
          <a:off x="1852778" y="834320"/>
          <a:ext cx="59872" cy="5987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70F936-3FEA-4CCA-91E1-6B9AF1ED48EA}">
      <dsp:nvSpPr>
        <dsp:cNvPr id="0" name=""/>
        <dsp:cNvSpPr/>
      </dsp:nvSpPr>
      <dsp:spPr>
        <a:xfrm>
          <a:off x="1198456" y="924128"/>
          <a:ext cx="1368516" cy="3421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/>
            <a:t>Subcommittee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Hold hearings and 'mark up' bill.</a:t>
          </a:r>
        </a:p>
      </dsp:txBody>
      <dsp:txXfrm>
        <a:off x="1208477" y="934149"/>
        <a:ext cx="1348474" cy="322087"/>
      </dsp:txXfrm>
    </dsp:sp>
    <dsp:sp modelId="{9259A01A-3AF2-493D-8D1A-76C6EC673B53}">
      <dsp:nvSpPr>
        <dsp:cNvPr id="0" name=""/>
        <dsp:cNvSpPr/>
      </dsp:nvSpPr>
      <dsp:spPr>
        <a:xfrm rot="5313354">
          <a:off x="1858534" y="1296242"/>
          <a:ext cx="60006" cy="5987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13F51-ACE9-4801-9C63-412CC690DAD5}">
      <dsp:nvSpPr>
        <dsp:cNvPr id="0" name=""/>
        <dsp:cNvSpPr/>
      </dsp:nvSpPr>
      <dsp:spPr>
        <a:xfrm>
          <a:off x="1210102" y="1386099"/>
          <a:ext cx="1368516" cy="3421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/>
            <a:t>Committee Action to Report a Bill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Option to conduct more hearings before voting to 'order a bill reported' and preparation of written report on the bill.</a:t>
          </a:r>
        </a:p>
      </dsp:txBody>
      <dsp:txXfrm>
        <a:off x="1220123" y="1396120"/>
        <a:ext cx="1348474" cy="322087"/>
      </dsp:txXfrm>
    </dsp:sp>
    <dsp:sp modelId="{5D5C5D51-6580-480D-B75A-76E53FF5C771}">
      <dsp:nvSpPr>
        <dsp:cNvPr id="0" name=""/>
        <dsp:cNvSpPr/>
      </dsp:nvSpPr>
      <dsp:spPr>
        <a:xfrm rot="5486682">
          <a:off x="1858630" y="1758117"/>
          <a:ext cx="59816" cy="5987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7C463-01BF-4D10-887B-34E832359319}">
      <dsp:nvSpPr>
        <dsp:cNvPr id="0" name=""/>
        <dsp:cNvSpPr/>
      </dsp:nvSpPr>
      <dsp:spPr>
        <a:xfrm>
          <a:off x="1198456" y="1847879"/>
          <a:ext cx="1368516" cy="3421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/>
            <a:t>Schedule Bill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Bill ischeduled on House or Senate calendar and debated when reaches the floor. </a:t>
          </a:r>
        </a:p>
      </dsp:txBody>
      <dsp:txXfrm>
        <a:off x="1208477" y="1857900"/>
        <a:ext cx="1348474" cy="322087"/>
      </dsp:txXfrm>
    </dsp:sp>
    <dsp:sp modelId="{C6191BF9-FB29-4462-9FA7-A26F689DAA50}">
      <dsp:nvSpPr>
        <dsp:cNvPr id="0" name=""/>
        <dsp:cNvSpPr/>
      </dsp:nvSpPr>
      <dsp:spPr>
        <a:xfrm rot="5372677">
          <a:off x="1853969" y="2220592"/>
          <a:ext cx="61172" cy="5987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164F96-3260-46AF-AB4C-14A4BAA3C92D}">
      <dsp:nvSpPr>
        <dsp:cNvPr id="0" name=""/>
        <dsp:cNvSpPr/>
      </dsp:nvSpPr>
      <dsp:spPr>
        <a:xfrm>
          <a:off x="1202137" y="2311049"/>
          <a:ext cx="1368516" cy="3421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/>
            <a:t>Vote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Approved or defeated by House or Senate.  When passed in one chamber it is then referred to the other chamber to:</a:t>
          </a:r>
        </a:p>
      </dsp:txBody>
      <dsp:txXfrm>
        <a:off x="1212158" y="2321070"/>
        <a:ext cx="1348474" cy="322087"/>
      </dsp:txXfrm>
    </dsp:sp>
    <dsp:sp modelId="{35D4DB5D-72EE-4873-8051-BF6B52211F35}">
      <dsp:nvSpPr>
        <dsp:cNvPr id="0" name=""/>
        <dsp:cNvSpPr/>
      </dsp:nvSpPr>
      <dsp:spPr>
        <a:xfrm rot="5427477">
          <a:off x="1855265" y="2682466"/>
          <a:ext cx="58579" cy="5987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E6DBAA-C18A-40A8-A43B-89105F2C2E1A}">
      <dsp:nvSpPr>
        <dsp:cNvPr id="0" name=""/>
        <dsp:cNvSpPr/>
      </dsp:nvSpPr>
      <dsp:spPr>
        <a:xfrm>
          <a:off x="1198456" y="2771626"/>
          <a:ext cx="1368516" cy="3421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/>
            <a:t>Final Action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After both chambers approve, bill is sent to President for approval or veto.</a:t>
          </a:r>
        </a:p>
      </dsp:txBody>
      <dsp:txXfrm>
        <a:off x="1208477" y="2781647"/>
        <a:ext cx="1348474" cy="322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2B1209209FA84EA7519D306DCD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1D60-4483-D740-91E1-9ADD9001BAD2}"/>
      </w:docPartPr>
      <w:docPartBody>
        <w:p w:rsidR="00C6343C" w:rsidRDefault="005649CE" w:rsidP="005649CE">
          <w:pPr>
            <w:pStyle w:val="5A2B1209209FA84EA7519D306DCD68B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E"/>
    <w:rsid w:val="00451668"/>
    <w:rsid w:val="005649CE"/>
    <w:rsid w:val="008D1654"/>
    <w:rsid w:val="00C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2B1209209FA84EA7519D306DCD68BA">
    <w:name w:val="5A2B1209209FA84EA7519D306DCD68BA"/>
    <w:rsid w:val="00564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15A2-284B-2546-B89F-6720BB11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Terrie's 2010</dc:creator>
  <cp:lastModifiedBy>Roger Rickard</cp:lastModifiedBy>
  <cp:revision>4</cp:revision>
  <dcterms:created xsi:type="dcterms:W3CDTF">2015-10-05T00:25:00Z</dcterms:created>
  <dcterms:modified xsi:type="dcterms:W3CDTF">2015-10-05T00:49:00Z</dcterms:modified>
</cp:coreProperties>
</file>